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F6" w:rsidRPr="00D34FFF" w:rsidRDefault="00C614F6" w:rsidP="007D1F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DF2CAD" w:rsidRPr="000F73E3">
        <w:rPr>
          <w:rFonts w:ascii="Times New Roman" w:hAnsi="Times New Roman" w:cs="Times New Roman"/>
          <w:b/>
          <w:sz w:val="28"/>
          <w:u w:val="single"/>
        </w:rPr>
        <w:t xml:space="preserve">Федеральное государственное </w:t>
      </w:r>
      <w:r w:rsidR="00DF2CAD">
        <w:rPr>
          <w:rFonts w:ascii="Times New Roman" w:hAnsi="Times New Roman" w:cs="Times New Roman"/>
          <w:b/>
          <w:sz w:val="28"/>
          <w:u w:val="single"/>
        </w:rPr>
        <w:t>бюджетное образовательное</w:t>
      </w:r>
      <w:bookmarkStart w:id="0" w:name="_GoBack"/>
      <w:bookmarkEnd w:id="0"/>
      <w:r w:rsidR="00DF2CAD" w:rsidRPr="000F73E3">
        <w:rPr>
          <w:rFonts w:ascii="Times New Roman" w:hAnsi="Times New Roman" w:cs="Times New Roman"/>
          <w:b/>
          <w:sz w:val="28"/>
          <w:u w:val="single"/>
        </w:rPr>
        <w:t xml:space="preserve"> учреждение высшего образования</w:t>
      </w:r>
      <w:r w:rsidR="00DF2CAD">
        <w:rPr>
          <w:rFonts w:ascii="Times New Roman" w:hAnsi="Times New Roman" w:cs="Times New Roman"/>
          <w:b/>
          <w:sz w:val="28"/>
          <w:u w:val="single"/>
        </w:rPr>
        <w:t xml:space="preserve">                     </w:t>
      </w:r>
      <w:r w:rsidRPr="00D34FF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Ростовский Государственный</w:t>
      </w:r>
      <w:r w:rsidRPr="00D34FF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Pr="00D34FF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Экономический</w:t>
      </w:r>
      <w:r w:rsidRPr="00D34FF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Pr="00D34FF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Университет </w:t>
      </w:r>
      <w:r w:rsidRPr="00D34FF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(</w:t>
      </w:r>
      <w:r w:rsidRPr="00D34FF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РИНХ)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Победителей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D34FFF" w:rsidRPr="00ED51E7" w:rsidRDefault="00D34FFF" w:rsidP="00D34FFF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:rsidR="00D34FFF" w:rsidRPr="00A313CC" w:rsidRDefault="00D34FFF" w:rsidP="00D34FFF">
      <w:pPr>
        <w:rPr>
          <w:rFonts w:ascii="Times New Roman" w:hAnsi="Times New Roman" w:cs="Times New Roman"/>
          <w:b/>
          <w:sz w:val="24"/>
          <w:szCs w:val="24"/>
        </w:rPr>
      </w:pPr>
      <w:r w:rsidRPr="00A313CC">
        <w:rPr>
          <w:rFonts w:ascii="Times New Roman" w:hAnsi="Times New Roman" w:cs="Times New Roman"/>
          <w:b/>
          <w:sz w:val="24"/>
          <w:szCs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</w:p>
    <w:p w:rsidR="004B4C40" w:rsidRPr="00D34FFF" w:rsidRDefault="00D34FFF">
      <w:pPr>
        <w:rPr>
          <w:rFonts w:ascii="Times New Roman" w:hAnsi="Times New Roman" w:cs="Times New Roman"/>
          <w:sz w:val="24"/>
          <w:szCs w:val="24"/>
        </w:rPr>
      </w:pPr>
      <w:r w:rsidRPr="00A313CC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2127"/>
        <w:gridCol w:w="2221"/>
        <w:gridCol w:w="2091"/>
        <w:gridCol w:w="1387"/>
        <w:gridCol w:w="1797"/>
        <w:gridCol w:w="3168"/>
        <w:gridCol w:w="2660"/>
      </w:tblGrid>
      <w:tr w:rsidR="004B4C40" w:rsidRPr="00ED51E7" w:rsidTr="00C614F6">
        <w:tc>
          <w:tcPr>
            <w:tcW w:w="2127" w:type="dxa"/>
          </w:tcPr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2221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ЕГЭ, по которому нужно подтвердить результат олимпиады</w:t>
            </w:r>
          </w:p>
        </w:tc>
        <w:tc>
          <w:tcPr>
            <w:tcW w:w="2091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 ЕГЭ, которое подтверждает особое право</w:t>
            </w:r>
          </w:p>
        </w:tc>
        <w:tc>
          <w:tcPr>
            <w:tcW w:w="1387" w:type="dxa"/>
          </w:tcPr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</w:tc>
        <w:tc>
          <w:tcPr>
            <w:tcW w:w="1797" w:type="dxa"/>
          </w:tcPr>
          <w:p w:rsidR="004B4C40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Предмет зачета 100</w:t>
            </w:r>
          </w:p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3168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2660" w:type="dxa"/>
          </w:tcPr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каких классах должны быть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5F5306" w:rsidRPr="00ED51E7" w:rsidTr="0083590E">
        <w:tc>
          <w:tcPr>
            <w:tcW w:w="15451" w:type="dxa"/>
            <w:gridSpan w:val="7"/>
          </w:tcPr>
          <w:p w:rsidR="005F5306" w:rsidRPr="004B4C40" w:rsidRDefault="00C614F6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Ростов-на-Дону</w:t>
            </w:r>
          </w:p>
        </w:tc>
      </w:tr>
      <w:tr w:rsidR="00C614F6" w:rsidRPr="00ED51E7" w:rsidTr="00C614F6">
        <w:tc>
          <w:tcPr>
            <w:tcW w:w="2127" w:type="dxa"/>
          </w:tcPr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  <w:p w:rsidR="00C614F6" w:rsidRPr="00807E92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221" w:type="dxa"/>
            <w:vMerge w:val="restart"/>
          </w:tcPr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Pr="00ED51E7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91" w:type="dxa"/>
            <w:vMerge w:val="restart"/>
          </w:tcPr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 w:rsidRPr="00ED51E7">
              <w:rPr>
                <w:rFonts w:ascii="Times New Roman" w:hAnsi="Times New Roman" w:cs="Times New Roman"/>
              </w:rPr>
              <w:t>75 и более</w:t>
            </w:r>
          </w:p>
          <w:p w:rsidR="00C614F6" w:rsidRPr="00ED51E7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 w:val="restart"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  <w:r w:rsidRPr="00ED51E7">
              <w:rPr>
                <w:rFonts w:ascii="Times New Roman" w:hAnsi="Times New Roman" w:cs="Times New Roman"/>
              </w:rPr>
              <w:t>Право на прием БВИ</w:t>
            </w:r>
          </w:p>
        </w:tc>
        <w:tc>
          <w:tcPr>
            <w:tcW w:w="1797" w:type="dxa"/>
            <w:vMerge w:val="restart"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</w:tcPr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Pr="00ED51E7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 w:rsidRPr="00ED51E7">
              <w:rPr>
                <w:rFonts w:ascii="Times New Roman" w:hAnsi="Times New Roman" w:cs="Times New Roman"/>
              </w:rPr>
              <w:t>Победителям и призерам</w:t>
            </w:r>
          </w:p>
        </w:tc>
        <w:tc>
          <w:tcPr>
            <w:tcW w:w="2660" w:type="dxa"/>
            <w:vMerge w:val="restart"/>
          </w:tcPr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</w:p>
          <w:p w:rsidR="00C614F6" w:rsidRPr="00ED51E7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 w:rsidRPr="00ED51E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C614F6" w:rsidRPr="00ED51E7" w:rsidTr="00C614F6">
        <w:trPr>
          <w:trHeight w:val="70"/>
        </w:trPr>
        <w:tc>
          <w:tcPr>
            <w:tcW w:w="2127" w:type="dxa"/>
          </w:tcPr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38.05.01</w:t>
            </w:r>
          </w:p>
          <w:p w:rsidR="00C614F6" w:rsidRPr="00807E92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2221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</w:tr>
      <w:tr w:rsidR="00C614F6" w:rsidRPr="00ED51E7" w:rsidTr="00C614F6">
        <w:trPr>
          <w:trHeight w:val="70"/>
        </w:trPr>
        <w:tc>
          <w:tcPr>
            <w:tcW w:w="2127" w:type="dxa"/>
          </w:tcPr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40.03.01.</w:t>
            </w: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21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 w:val="restart"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100 баллов</w:t>
            </w:r>
          </w:p>
        </w:tc>
        <w:tc>
          <w:tcPr>
            <w:tcW w:w="1797" w:type="dxa"/>
            <w:vMerge w:val="restart"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68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</w:tr>
      <w:tr w:rsidR="00C614F6" w:rsidRPr="00ED51E7" w:rsidTr="00C614F6">
        <w:trPr>
          <w:trHeight w:val="70"/>
        </w:trPr>
        <w:tc>
          <w:tcPr>
            <w:tcW w:w="2127" w:type="dxa"/>
          </w:tcPr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10.03.01</w:t>
            </w: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2221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</w:tr>
      <w:tr w:rsidR="00C614F6" w:rsidRPr="00ED51E7" w:rsidTr="00C614F6">
        <w:trPr>
          <w:trHeight w:val="70"/>
        </w:trPr>
        <w:tc>
          <w:tcPr>
            <w:tcW w:w="2127" w:type="dxa"/>
          </w:tcPr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40.03.05</w:t>
            </w:r>
          </w:p>
          <w:p w:rsidR="00C614F6" w:rsidRDefault="00C614F6" w:rsidP="00C6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отношения</w:t>
            </w:r>
          </w:p>
        </w:tc>
        <w:tc>
          <w:tcPr>
            <w:tcW w:w="2221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:rsidR="00C614F6" w:rsidRPr="00ED51E7" w:rsidRDefault="00C614F6">
            <w:pPr>
              <w:rPr>
                <w:rFonts w:ascii="Times New Roman" w:hAnsi="Times New Roman" w:cs="Times New Roman"/>
              </w:rPr>
            </w:pPr>
          </w:p>
        </w:tc>
      </w:tr>
    </w:tbl>
    <w:p w:rsidR="00095D3D" w:rsidRPr="00ED51E7" w:rsidRDefault="00095D3D" w:rsidP="00807E92">
      <w:pPr>
        <w:rPr>
          <w:rFonts w:ascii="Times New Roman" w:hAnsi="Times New Roman" w:cs="Times New Roman"/>
        </w:rPr>
      </w:pPr>
    </w:p>
    <w:sectPr w:rsidR="00095D3D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2B60A6"/>
    <w:rsid w:val="004B4C40"/>
    <w:rsid w:val="004D297C"/>
    <w:rsid w:val="005A26D6"/>
    <w:rsid w:val="005F5306"/>
    <w:rsid w:val="007D1FC3"/>
    <w:rsid w:val="007E2F28"/>
    <w:rsid w:val="00807E92"/>
    <w:rsid w:val="00925408"/>
    <w:rsid w:val="00AA4EF0"/>
    <w:rsid w:val="00C614F6"/>
    <w:rsid w:val="00C95135"/>
    <w:rsid w:val="00D34FFF"/>
    <w:rsid w:val="00D85046"/>
    <w:rsid w:val="00DF2CAD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B297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3</cp:revision>
  <dcterms:created xsi:type="dcterms:W3CDTF">2024-05-28T14:41:00Z</dcterms:created>
  <dcterms:modified xsi:type="dcterms:W3CDTF">2024-05-28T14:43:00Z</dcterms:modified>
</cp:coreProperties>
</file>