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F392" w14:textId="6257DEEB" w:rsidR="00AA4EF0" w:rsidRPr="00DA6C77" w:rsidRDefault="00984E99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DA6C77">
        <w:rPr>
          <w:rFonts w:cstheme="minorHAnsi"/>
          <w:b/>
          <w:color w:val="660066"/>
          <w:sz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C53393" w:rsidRPr="00DA6C77">
        <w:rPr>
          <w:rFonts w:cstheme="minorHAnsi"/>
          <w:b/>
          <w:color w:val="660066"/>
          <w:sz w:val="28"/>
          <w:u w:val="single"/>
        </w:rPr>
        <w:t xml:space="preserve"> </w:t>
      </w:r>
      <w:r w:rsidR="00534E1B" w:rsidRPr="00DA6C77">
        <w:rPr>
          <w:rFonts w:cstheme="minorHAnsi"/>
          <w:b/>
          <w:color w:val="660066"/>
          <w:sz w:val="28"/>
          <w:u w:val="single"/>
        </w:rPr>
        <w:br/>
      </w:r>
      <w:r w:rsidR="00AE417A" w:rsidRPr="00DA6C77">
        <w:rPr>
          <w:rFonts w:cstheme="minorHAnsi"/>
          <w:b/>
          <w:color w:val="660066"/>
          <w:sz w:val="28"/>
          <w:u w:val="single"/>
        </w:rPr>
        <w:t>«</w:t>
      </w:r>
      <w:r w:rsidR="006336E2" w:rsidRPr="00DA6C77">
        <w:rPr>
          <w:rFonts w:cstheme="minorHAnsi"/>
          <w:b/>
          <w:color w:val="660066"/>
          <w:sz w:val="28"/>
          <w:u w:val="single"/>
        </w:rPr>
        <w:t>Санкт-Петербургский политехн</w:t>
      </w:r>
      <w:r w:rsidR="001A1FDB" w:rsidRPr="00DA6C77">
        <w:rPr>
          <w:rFonts w:cstheme="minorHAnsi"/>
          <w:b/>
          <w:color w:val="660066"/>
          <w:sz w:val="28"/>
          <w:u w:val="single"/>
        </w:rPr>
        <w:t>и</w:t>
      </w:r>
      <w:r w:rsidR="006336E2" w:rsidRPr="00DA6C77">
        <w:rPr>
          <w:rFonts w:cstheme="minorHAnsi"/>
          <w:b/>
          <w:color w:val="660066"/>
          <w:sz w:val="28"/>
          <w:u w:val="single"/>
        </w:rPr>
        <w:t>ческий университет Петра Великого</w:t>
      </w:r>
      <w:r w:rsidR="00AE417A" w:rsidRPr="00DA6C77">
        <w:rPr>
          <w:rFonts w:cstheme="minorHAnsi"/>
          <w:b/>
          <w:color w:val="660066"/>
          <w:sz w:val="28"/>
          <w:u w:val="single"/>
        </w:rPr>
        <w:t>»</w:t>
      </w:r>
    </w:p>
    <w:p w14:paraId="5DF2ED59" w14:textId="01CBE625" w:rsidR="00ED51E7" w:rsidRPr="00ED51E7" w:rsidRDefault="00AA4EF0" w:rsidP="007D1FC3">
      <w:pPr>
        <w:jc w:val="center"/>
        <w:rPr>
          <w:rFonts w:ascii="Times New Roman" w:hAnsi="Times New Roman" w:cs="Times New Roman"/>
          <w:b/>
          <w:sz w:val="28"/>
        </w:rPr>
      </w:pPr>
      <w:r w:rsidRPr="00DA6C77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354371" w:rsidRPr="00DA6C77">
        <w:rPr>
          <w:rFonts w:cstheme="minorHAnsi"/>
          <w:b/>
          <w:color w:val="1F3864" w:themeColor="accent5" w:themeShade="80"/>
          <w:sz w:val="28"/>
        </w:rPr>
        <w:t>п</w:t>
      </w:r>
      <w:r w:rsidRPr="00DA6C77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DA6C77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DA6C77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DA6C77">
        <w:rPr>
          <w:rFonts w:cstheme="minorHAnsi"/>
          <w:b/>
          <w:color w:val="1F3864" w:themeColor="accent5" w:themeShade="80"/>
          <w:sz w:val="28"/>
        </w:rPr>
        <w:t>олимпиад</w:t>
      </w:r>
      <w:r w:rsidRPr="00DA6C77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DA6C77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14:paraId="4B8849D8" w14:textId="77777777" w:rsidR="007D1FC3" w:rsidRPr="00080894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080894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080894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080894">
        <w:rPr>
          <w:rFonts w:ascii="Times New Roman" w:hAnsi="Times New Roman" w:cs="Times New Roman"/>
          <w:b/>
          <w:sz w:val="24"/>
          <w:szCs w:val="24"/>
        </w:rPr>
        <w:t>:</w:t>
      </w:r>
      <w:r w:rsidRPr="00080894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14:paraId="16293571" w14:textId="776979FF" w:rsidR="007D1FC3" w:rsidRPr="003A2CA6" w:rsidRDefault="008E56C4">
      <w:pPr>
        <w:rPr>
          <w:rFonts w:ascii="Times New Roman" w:hAnsi="Times New Roman" w:cs="Times New Roman"/>
          <w:b/>
          <w:sz w:val="24"/>
          <w:szCs w:val="24"/>
        </w:rPr>
      </w:pPr>
      <w:r w:rsidRPr="00080894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0808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1FC3" w:rsidRPr="00080894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</w:t>
      </w:r>
      <w:r w:rsidR="00E31990" w:rsidRPr="00080894">
        <w:rPr>
          <w:rFonts w:ascii="Times New Roman" w:hAnsi="Times New Roman" w:cs="Times New Roman"/>
          <w:sz w:val="24"/>
          <w:szCs w:val="24"/>
        </w:rPr>
        <w:t>, юриспруденция, международные отношения</w:t>
      </w:r>
    </w:p>
    <w:p w14:paraId="4A072DAB" w14:textId="77777777" w:rsidR="00080894" w:rsidRPr="00080894" w:rsidRDefault="000808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843"/>
        <w:gridCol w:w="1559"/>
        <w:gridCol w:w="1276"/>
        <w:gridCol w:w="2693"/>
        <w:gridCol w:w="2503"/>
      </w:tblGrid>
      <w:tr w:rsidR="004B4C40" w:rsidRPr="00080894" w14:paraId="4FBF6367" w14:textId="77777777" w:rsidTr="00DA6C77">
        <w:tc>
          <w:tcPr>
            <w:tcW w:w="2977" w:type="dxa"/>
            <w:shd w:val="clear" w:color="auto" w:fill="D9E2F3" w:themeFill="accent5" w:themeFillTint="33"/>
          </w:tcPr>
          <w:p w14:paraId="45F3DB49" w14:textId="77777777" w:rsidR="00807E92" w:rsidRPr="0008089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373051F1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53C45CE5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2F2CAEEF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03FD652" w14:textId="77777777" w:rsidR="004B4C40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14:paraId="0C0DFD48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0FBA5F71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503" w:type="dxa"/>
            <w:shd w:val="clear" w:color="auto" w:fill="D9E2F3" w:themeFill="accent5" w:themeFillTint="33"/>
          </w:tcPr>
          <w:p w14:paraId="7BEC32EF" w14:textId="77777777" w:rsidR="00807E92" w:rsidRPr="00080894" w:rsidRDefault="00807E92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14:paraId="2F6B0691" w14:textId="77777777" w:rsidR="00807E92" w:rsidRPr="00080894" w:rsidRDefault="00807E92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14:paraId="37E7B960" w14:textId="77777777" w:rsidR="00807E92" w:rsidRPr="00080894" w:rsidRDefault="00807E92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080894" w:rsidRPr="00080894" w14:paraId="33479094" w14:textId="77777777" w:rsidTr="00DA6C77">
        <w:trPr>
          <w:trHeight w:val="3142"/>
        </w:trPr>
        <w:tc>
          <w:tcPr>
            <w:tcW w:w="2977" w:type="dxa"/>
            <w:shd w:val="clear" w:color="auto" w:fill="F2F2F2" w:themeFill="background1" w:themeFillShade="F2"/>
            <w:hideMark/>
          </w:tcPr>
          <w:p w14:paraId="2BF22411" w14:textId="77777777" w:rsidR="00010A28" w:rsidRPr="00DA6C77" w:rsidRDefault="00010A28" w:rsidP="00010A28">
            <w:pPr>
              <w:ind w:left="39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38.05.01 Экономическая безопасность </w:t>
            </w:r>
          </w:p>
          <w:p w14:paraId="035E6F87" w14:textId="77777777" w:rsidR="00010A28" w:rsidRPr="00DA6C77" w:rsidRDefault="00010A28" w:rsidP="00010A28">
            <w:pPr>
              <w:ind w:left="39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14:paraId="58E94F3B" w14:textId="3D2D0996" w:rsidR="00010A28" w:rsidRPr="00DA6C77" w:rsidRDefault="00010A28" w:rsidP="00010A28">
            <w:pPr>
              <w:ind w:left="39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40.03.01 Юриспруденция</w:t>
            </w:r>
          </w:p>
          <w:p w14:paraId="764B9820" w14:textId="74AA7612" w:rsidR="00080894" w:rsidRPr="00DA6C77" w:rsidRDefault="00010A28" w:rsidP="00010A28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Международные отношения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14:paraId="4D17F3B8" w14:textId="2B64DC91" w:rsidR="00080894" w:rsidRPr="00DA6C77" w:rsidRDefault="006D7F43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highlight w:val="yellow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И</w:t>
            </w:r>
            <w:r w:rsidR="00080894"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з числа предметов, установленных Положением о порядке предоставления особых прав победителям и призерам олимпиад школьников при приеме на направления бакалавриата, направления специалитета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AEDA97E" w14:textId="77777777" w:rsidR="00080894" w:rsidRPr="00DA6C7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7A8C23D5" w14:textId="77777777" w:rsidR="00080894" w:rsidRPr="00DA6C7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D479325" w14:textId="77777777" w:rsidR="00080894" w:rsidRPr="00DA6C7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14:paraId="6DE4DA84" w14:textId="77777777" w:rsidR="00080894" w:rsidRPr="00DA6C7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503" w:type="dxa"/>
            <w:shd w:val="clear" w:color="auto" w:fill="F2F2F2" w:themeFill="background1" w:themeFillShade="F2"/>
            <w:vAlign w:val="center"/>
            <w:hideMark/>
          </w:tcPr>
          <w:p w14:paraId="7F9FDF54" w14:textId="58C31D51" w:rsidR="00080894" w:rsidRPr="00DA6C77" w:rsidRDefault="00080894" w:rsidP="005D6524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A6C7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за 10 и 11 класс</w:t>
            </w:r>
          </w:p>
        </w:tc>
      </w:tr>
    </w:tbl>
    <w:p w14:paraId="03A8EDE1" w14:textId="77777777" w:rsidR="00D71D42" w:rsidRDefault="00D71D42" w:rsidP="00807E92">
      <w:pPr>
        <w:rPr>
          <w:rFonts w:ascii="Times New Roman" w:hAnsi="Times New Roman" w:cs="Times New Roman"/>
        </w:rPr>
      </w:pPr>
    </w:p>
    <w:p w14:paraId="7427B490" w14:textId="5C90D568" w:rsidR="00D71D42" w:rsidRPr="00D71D42" w:rsidRDefault="00D71D42" w:rsidP="00807E92">
      <w:pPr>
        <w:rPr>
          <w:rFonts w:ascii="Times New Roman" w:hAnsi="Times New Roman" w:cs="Times New Roman"/>
          <w:i/>
          <w:color w:val="2E74B5" w:themeColor="accent1" w:themeShade="BF"/>
        </w:rPr>
      </w:pPr>
      <w:r w:rsidRPr="00D71D42">
        <w:rPr>
          <w:rFonts w:ascii="Times New Roman" w:hAnsi="Times New Roman" w:cs="Times New Roman"/>
        </w:rPr>
        <w:t>Приемная комиссия</w:t>
      </w:r>
      <w:r>
        <w:rPr>
          <w:rFonts w:ascii="Times New Roman" w:hAnsi="Times New Roman" w:cs="Times New Roman"/>
          <w:i/>
        </w:rPr>
        <w:t xml:space="preserve">: </w:t>
      </w:r>
      <w:hyperlink r:id="rId6" w:history="1">
        <w:r w:rsidR="00720BAC" w:rsidRPr="00720BAC">
          <w:rPr>
            <w:rStyle w:val="a5"/>
            <w:rFonts w:ascii="Times New Roman" w:hAnsi="Times New Roman" w:cs="Times New Roman"/>
          </w:rPr>
          <w:t>https://www.spbstu.ru/applicants/admissions/</w:t>
        </w:r>
      </w:hyperlink>
      <w:r w:rsidR="00720BAC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636D910A" w14:textId="5AFDC994" w:rsidR="0001195F" w:rsidRPr="00196E9C" w:rsidRDefault="00191762" w:rsidP="00807E92">
      <w:pPr>
        <w:rPr>
          <w:rFonts w:ascii="Times New Roman" w:hAnsi="Times New Roman" w:cs="Times New Roman"/>
          <w:i/>
        </w:rPr>
      </w:pPr>
      <w:r w:rsidRPr="00196E9C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14601F">
        <w:rPr>
          <w:rFonts w:ascii="Times New Roman" w:hAnsi="Times New Roman" w:cs="Times New Roman"/>
          <w:i/>
        </w:rPr>
        <w:t>11.03.</w:t>
      </w:r>
      <w:r w:rsidRPr="00196E9C">
        <w:rPr>
          <w:rFonts w:ascii="Times New Roman" w:hAnsi="Times New Roman" w:cs="Times New Roman"/>
          <w:i/>
        </w:rPr>
        <w:t>202</w:t>
      </w:r>
      <w:r w:rsidR="0014601F">
        <w:rPr>
          <w:rFonts w:ascii="Times New Roman" w:hAnsi="Times New Roman" w:cs="Times New Roman"/>
          <w:i/>
        </w:rPr>
        <w:t>5</w:t>
      </w:r>
    </w:p>
    <w:p w14:paraId="7C4C4A0E" w14:textId="77777777" w:rsidR="001A1FDB" w:rsidRPr="00ED51E7" w:rsidRDefault="001A1FDB">
      <w:pPr>
        <w:rPr>
          <w:rFonts w:ascii="Times New Roman" w:hAnsi="Times New Roman" w:cs="Times New Roman"/>
        </w:rPr>
      </w:pPr>
    </w:p>
    <w:sectPr w:rsidR="001A1FDB" w:rsidRPr="00ED51E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2757"/>
    <w:multiLevelType w:val="hybridMultilevel"/>
    <w:tmpl w:val="024C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10A28"/>
    <w:rsid w:val="0001195F"/>
    <w:rsid w:val="00080894"/>
    <w:rsid w:val="00095D3D"/>
    <w:rsid w:val="000C3CA4"/>
    <w:rsid w:val="000C5025"/>
    <w:rsid w:val="0014601F"/>
    <w:rsid w:val="00191762"/>
    <w:rsid w:val="00196E9C"/>
    <w:rsid w:val="001A1FDB"/>
    <w:rsid w:val="002B60A6"/>
    <w:rsid w:val="00354371"/>
    <w:rsid w:val="003A2CA6"/>
    <w:rsid w:val="004B4C40"/>
    <w:rsid w:val="004D297C"/>
    <w:rsid w:val="00534E1B"/>
    <w:rsid w:val="005A26D6"/>
    <w:rsid w:val="005D3623"/>
    <w:rsid w:val="005D6524"/>
    <w:rsid w:val="005F5306"/>
    <w:rsid w:val="00616C8C"/>
    <w:rsid w:val="006336E2"/>
    <w:rsid w:val="006D7F43"/>
    <w:rsid w:val="00720BAC"/>
    <w:rsid w:val="007D1FC3"/>
    <w:rsid w:val="00807E92"/>
    <w:rsid w:val="008E56C4"/>
    <w:rsid w:val="008F5DA2"/>
    <w:rsid w:val="00925408"/>
    <w:rsid w:val="00984E99"/>
    <w:rsid w:val="00AA4EF0"/>
    <w:rsid w:val="00AE417A"/>
    <w:rsid w:val="00C53393"/>
    <w:rsid w:val="00C95135"/>
    <w:rsid w:val="00D71D42"/>
    <w:rsid w:val="00D85046"/>
    <w:rsid w:val="00DA6C77"/>
    <w:rsid w:val="00E31990"/>
    <w:rsid w:val="00E519AA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83A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19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195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80894"/>
    <w:pPr>
      <w:spacing w:line="256" w:lineRule="auto"/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72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bstu.ru/applicants/admiss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14F20D-26C9-4B94-94C0-F3883DF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38</cp:revision>
  <dcterms:created xsi:type="dcterms:W3CDTF">2024-05-16T10:43:00Z</dcterms:created>
  <dcterms:modified xsi:type="dcterms:W3CDTF">2025-03-26T09:19:00Z</dcterms:modified>
</cp:coreProperties>
</file>